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F" w:rsidRDefault="00751E63">
      <w:pPr>
        <w:spacing w:line="240" w:lineRule="exact"/>
        <w:jc w:val="righ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 xml:space="preserve">Załącznik nr 2 </w:t>
      </w:r>
    </w:p>
    <w:p w:rsidR="003A16FF" w:rsidRDefault="00751E63">
      <w:pPr>
        <w:spacing w:line="240" w:lineRule="exact"/>
        <w:jc w:val="righ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 xml:space="preserve">do ogłoszenia Miejskiego Ośrodka Pomocy Społecznej w Korszach </w:t>
      </w:r>
    </w:p>
    <w:p w:rsidR="003A16FF" w:rsidRDefault="00751E63">
      <w:pPr>
        <w:spacing w:line="240" w:lineRule="exact"/>
        <w:jc w:val="righ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 xml:space="preserve">o otwartym naborze partnera </w:t>
      </w:r>
    </w:p>
    <w:p w:rsidR="003A16FF" w:rsidRDefault="003A16FF">
      <w:pPr>
        <w:spacing w:line="240" w:lineRule="exact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line="240" w:lineRule="exact"/>
        <w:ind w:left="720"/>
        <w:jc w:val="both"/>
        <w:rPr>
          <w:rFonts w:ascii="Arial" w:eastAsia="Arial" w:hAnsi="Arial" w:cs="Arial"/>
          <w:color w:val="0070C0"/>
          <w:sz w:val="20"/>
          <w:shd w:val="clear" w:color="auto" w:fill="FFFFFF"/>
        </w:rPr>
      </w:pPr>
    </w:p>
    <w:p w:rsidR="003A16FF" w:rsidRDefault="00751E63">
      <w:pPr>
        <w:spacing w:after="200" w:line="276" w:lineRule="exact"/>
        <w:jc w:val="center"/>
        <w:rPr>
          <w:rFonts w:ascii="Arial" w:eastAsia="Arial" w:hAnsi="Arial" w:cs="Arial"/>
          <w:b/>
          <w:color w:val="00000A"/>
          <w:sz w:val="20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Formularz oceny ofert</w:t>
      </w:r>
    </w:p>
    <w:p w:rsidR="003A16FF" w:rsidRDefault="00751E63">
      <w:pPr>
        <w:spacing w:after="200" w:line="276" w:lineRule="exac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t>Ocena formalna</w:t>
      </w:r>
    </w:p>
    <w:tbl>
      <w:tblPr>
        <w:tblW w:w="918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657"/>
        <w:gridCol w:w="1077"/>
        <w:gridCol w:w="1077"/>
        <w:gridCol w:w="1836"/>
      </w:tblGrid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Kryterium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Spełnia (TAK)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Nie spełnia (NIE)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Uwagi</w:t>
            </w: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line="240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Aktualny odpis z Krajowego Rejestru Sądowego, innego właściwego rejestru lub inny dokument potwierdzający formę prawna prowadzonej działalności wraz z danymi osoby upoważnionej do podejmowania decyzji wiążących w imieniu oferenta (wystawione nie wcześniej niż 3 miesiące przed terminem składania ofert)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Zaświadczenie o niezaleganiu z płatnościami wobec ZUS (wystawione nie wcześniej niż 6 miesięcy przed terminem składania ofert)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Zaświadczenie o niezaleganiu z płatnościami wobec Urzędu Skarbowego (wystawione nie wcześniej niż 6 miesięcy przed terminem składania ofert)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Kopia statutu podmiotu lub dokumentu równoważnego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 w:rsidP="0088737B">
            <w:pPr>
              <w:spacing w:after="200" w:line="276" w:lineRule="exact"/>
              <w:jc w:val="both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Podmiot posiada siedzibę lub oddział na terenie </w:t>
            </w:r>
            <w:r w:rsidR="0088737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powiatu kętrzyńskiego</w:t>
            </w: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lub samodzielną jednostkę organizacyjną posiadającą zdolność do samodzielnego zaciągania zobowiązań mającą siedzibę na terenie </w:t>
            </w:r>
            <w:r w:rsidR="0088737B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powiatu kętrzyńskiego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6.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Podmiot posiada doświadczenie w realizacji działań na rzecz osób wykluczonych społecznie i zagrożonych wykluczeniem społecznym oraz/lub w zakresie usług aktywizacyjno-integracyjnych oraz/lub usług wspierających rodzinę ze środowiskiem lokalnym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7.</w:t>
            </w:r>
          </w:p>
        </w:tc>
        <w:tc>
          <w:tcPr>
            <w:tcW w:w="4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both"/>
              <w:rPr>
                <w:rFonts w:hint="eastAsia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Zgodność działań statutowych z zadaniami określonymi w ofercie współpracy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A16FF" w:rsidRDefault="003A16FF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3A16FF" w:rsidRDefault="003A16FF">
      <w:pPr>
        <w:spacing w:after="200" w:line="276" w:lineRule="exact"/>
        <w:rPr>
          <w:rFonts w:ascii="Arial" w:eastAsia="Arial" w:hAnsi="Arial" w:cs="Arial"/>
          <w:color w:val="00000A"/>
          <w:sz w:val="20"/>
          <w:highlight w:val="white"/>
        </w:rPr>
      </w:pPr>
    </w:p>
    <w:p w:rsidR="003A16FF" w:rsidRDefault="00751E63">
      <w:pPr>
        <w:spacing w:after="200" w:line="276" w:lineRule="exact"/>
        <w:rPr>
          <w:rFonts w:ascii="Arial" w:eastAsia="Arial" w:hAnsi="Arial" w:cs="Arial"/>
          <w:i/>
          <w:color w:val="00000A"/>
          <w:sz w:val="20"/>
          <w:highlight w:val="white"/>
        </w:rPr>
      </w:pPr>
      <w:r>
        <w:rPr>
          <w:rFonts w:ascii="Arial" w:eastAsia="Arial" w:hAnsi="Arial" w:cs="Arial"/>
          <w:i/>
          <w:color w:val="00000A"/>
          <w:sz w:val="20"/>
          <w:shd w:val="clear" w:color="auto" w:fill="FFFFFF"/>
        </w:rPr>
        <w:lastRenderedPageBreak/>
        <w:t>Ocena merytoryczna oferty</w:t>
      </w:r>
    </w:p>
    <w:tbl>
      <w:tblPr>
        <w:tblW w:w="92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5"/>
        <w:gridCol w:w="3401"/>
        <w:gridCol w:w="1339"/>
        <w:gridCol w:w="1196"/>
        <w:gridCol w:w="2828"/>
      </w:tblGrid>
      <w:tr w:rsidR="003A16FF">
        <w:trPr>
          <w:trHeight w:val="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Kryterium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Maksymalna liczba  punktów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Otrzymana liczba punktów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Uzasadnienie</w:t>
            </w:r>
          </w:p>
        </w:tc>
      </w:tr>
      <w:tr w:rsidR="003A16FF">
        <w:trPr>
          <w:trHeight w:val="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Zgodność misji i celów z celami partnerstwa, zgodność misji i celów podmiotu ze złożoną ofertą współpracy partnerskiej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Doświadczenie w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realizacji działań na rzecz osób wykluczonych społecznie i zagrożonych wykluczeniem społecznym oraz/lub w zakresie usług aktywizacyjno-integracyjnych oraz/lub usług wspierających rodzinę ze środowiskiem lokalnym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Proponowany zakres współpracy i wkład oferenta w przygotowanie projektu oraz wniosku o dofinansowanie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A16FF">
        <w:trPr>
          <w:trHeight w:val="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Wkład w realizację celów partnerstwa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after="200" w:line="276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after="200" w:line="276" w:lineRule="exact"/>
              <w:jc w:val="center"/>
              <w:rPr>
                <w:rFonts w:hint="eastAsia"/>
                <w:color w:val="00000A"/>
                <w:shd w:val="clear" w:color="auto" w:fill="FFFFFF"/>
              </w:rPr>
            </w:pPr>
          </w:p>
        </w:tc>
      </w:tr>
      <w:tr w:rsidR="003A16FF">
        <w:trPr>
          <w:trHeight w:val="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Opis koncepcji udziału w projekcie – propozycja realizacji działań w ramach projektu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after="200" w:line="276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3A16FF" w:rsidRDefault="003A16FF">
            <w:pPr>
              <w:spacing w:after="200" w:line="276" w:lineRule="exact"/>
              <w:jc w:val="center"/>
              <w:rPr>
                <w:rFonts w:hint="eastAsia"/>
                <w:color w:val="00000A"/>
                <w:shd w:val="clear" w:color="auto" w:fill="FFFFFF"/>
              </w:rPr>
            </w:pPr>
          </w:p>
        </w:tc>
      </w:tr>
      <w:tr w:rsidR="003A16FF">
        <w:trPr>
          <w:trHeight w:val="1"/>
          <w:jc w:val="center"/>
        </w:trPr>
        <w:tc>
          <w:tcPr>
            <w:tcW w:w="3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A16FF" w:rsidRDefault="00751E63">
            <w:pPr>
              <w:spacing w:after="200" w:line="276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OGÓŁEM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A16FF" w:rsidRDefault="00751E63">
            <w:pPr>
              <w:spacing w:after="200"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A16FF" w:rsidRDefault="003A16FF">
            <w:pPr>
              <w:spacing w:after="200" w:line="276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3A16FF" w:rsidRDefault="003A16FF">
      <w:pPr>
        <w:spacing w:after="200"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after="200"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3A16FF">
      <w:pPr>
        <w:spacing w:after="200"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3A16FF" w:rsidRDefault="00751E63">
      <w:pPr>
        <w:spacing w:after="200" w:line="276" w:lineRule="exact"/>
        <w:rPr>
          <w:rFonts w:hint="eastAsia"/>
        </w:rPr>
      </w:pPr>
      <w:r>
        <w:rPr>
          <w:rFonts w:ascii="Arial" w:eastAsia="Arial" w:hAnsi="Arial" w:cs="Arial"/>
          <w:color w:val="00000A"/>
          <w:sz w:val="20"/>
          <w:shd w:val="clear" w:color="auto" w:fill="FFFFFF"/>
        </w:rPr>
        <w:t>Miejscowość i data: …………………………</w:t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0"/>
          <w:shd w:val="clear" w:color="auto" w:fill="FFFFFF"/>
        </w:rPr>
        <w:tab/>
        <w:t>Podpis osoby oceniającej: ……………………………</w:t>
      </w:r>
    </w:p>
    <w:sectPr w:rsidR="003A16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FF"/>
    <w:rsid w:val="003A16FF"/>
    <w:rsid w:val="00751E63"/>
    <w:rsid w:val="0088737B"/>
    <w:rsid w:val="00A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2016-03-30T10:15:00Z</dcterms:created>
  <dcterms:modified xsi:type="dcterms:W3CDTF">2018-09-17T11:01:00Z</dcterms:modified>
  <dc:language>pl-PL</dc:language>
</cp:coreProperties>
</file>